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ECDE" w14:textId="77777777" w:rsidR="005C6A92" w:rsidRPr="00CB15FC" w:rsidRDefault="005C6A92" w:rsidP="0063500F">
      <w:pPr>
        <w:jc w:val="center"/>
        <w:rPr>
          <w:sz w:val="32"/>
          <w:szCs w:val="32"/>
        </w:rPr>
      </w:pPr>
    </w:p>
    <w:p w14:paraId="116809F9" w14:textId="77777777" w:rsidR="005C6A92" w:rsidRPr="00CB15FC" w:rsidRDefault="005C6A92" w:rsidP="0063500F">
      <w:pPr>
        <w:jc w:val="center"/>
        <w:rPr>
          <w:sz w:val="32"/>
          <w:szCs w:val="32"/>
        </w:rPr>
      </w:pPr>
    </w:p>
    <w:p w14:paraId="544AE9BD" w14:textId="77777777" w:rsidR="00CB15FC" w:rsidRPr="00CB15FC" w:rsidRDefault="00CB15FC" w:rsidP="0063500F">
      <w:pPr>
        <w:jc w:val="center"/>
        <w:rPr>
          <w:sz w:val="32"/>
          <w:szCs w:val="32"/>
        </w:rPr>
      </w:pPr>
    </w:p>
    <w:p w14:paraId="2E367F81" w14:textId="4CDA7805" w:rsidR="00BD1E14" w:rsidRPr="00CB15FC" w:rsidRDefault="00134F17" w:rsidP="0063500F">
      <w:pPr>
        <w:jc w:val="center"/>
        <w:rPr>
          <w:sz w:val="28"/>
          <w:szCs w:val="28"/>
          <w:lang w:val="en-US"/>
        </w:rPr>
      </w:pPr>
      <w:r w:rsidRPr="00134F17">
        <w:rPr>
          <w:sz w:val="24"/>
          <w:szCs w:val="24"/>
        </w:rPr>
        <w:t xml:space="preserve">TO </w:t>
      </w:r>
      <w:r>
        <w:rPr>
          <w:sz w:val="24"/>
          <w:szCs w:val="24"/>
        </w:rPr>
        <w:t>WHOM IT MAY CONCERN</w:t>
      </w:r>
      <w:r w:rsidR="0063500F" w:rsidRPr="00134F17">
        <w:rPr>
          <w:sz w:val="24"/>
          <w:szCs w:val="24"/>
        </w:rPr>
        <w:t xml:space="preserve"> </w:t>
      </w:r>
      <w:r w:rsidR="0097161F" w:rsidRPr="00CB15FC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F30C828" wp14:editId="1D7B8FA8">
            <wp:simplePos x="0" y="0"/>
            <wp:positionH relativeFrom="column">
              <wp:posOffset>4472305</wp:posOffset>
            </wp:positionH>
            <wp:positionV relativeFrom="paragraph">
              <wp:posOffset>-671195</wp:posOffset>
            </wp:positionV>
            <wp:extent cx="2095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04" y="21200"/>
                <wp:lineTo x="21404" y="0"/>
                <wp:lineTo x="0" y="0"/>
              </wp:wrapPolygon>
            </wp:wrapThrough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D1E14" w:rsidRPr="00CB15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2842F3CE" wp14:editId="2B8FDC29">
                <wp:simplePos x="0" y="0"/>
                <wp:positionH relativeFrom="column">
                  <wp:posOffset>4603115</wp:posOffset>
                </wp:positionH>
                <wp:positionV relativeFrom="page">
                  <wp:posOffset>519430</wp:posOffset>
                </wp:positionV>
                <wp:extent cx="1857375" cy="10172700"/>
                <wp:effectExtent l="0" t="0" r="9525" b="0"/>
                <wp:wrapThrough wrapText="bothSides">
                  <wp:wrapPolygon edited="0">
                    <wp:start x="0" y="0"/>
                    <wp:lineTo x="0" y="21560"/>
                    <wp:lineTo x="21489" y="21560"/>
                    <wp:lineTo x="21489" y="0"/>
                    <wp:lineTo x="0" y="0"/>
                  </wp:wrapPolygon>
                </wp:wrapThrough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E1DE" w14:textId="77777777" w:rsidR="00BD1E14" w:rsidRDefault="00BD1E14" w:rsidP="00BD1E14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</w:p>
                          <w:p w14:paraId="5F13E108" w14:textId="77777777" w:rsidR="00BD1E14" w:rsidRDefault="00BD1E14" w:rsidP="00BD1E14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</w:p>
                          <w:p w14:paraId="18ACD297" w14:textId="77777777" w:rsidR="00BD1E14" w:rsidRDefault="00BD1E14" w:rsidP="00BD1E14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</w:p>
                          <w:p w14:paraId="3917A6CD" w14:textId="77777777" w:rsidR="00BD1E14" w:rsidRDefault="00BD1E14" w:rsidP="00BD1E14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</w:p>
                          <w:p w14:paraId="5B66C5F0" w14:textId="77777777" w:rsidR="00BD1E14" w:rsidRDefault="00BD1E14" w:rsidP="00BD1E14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</w:p>
                          <w:p w14:paraId="10C45C43" w14:textId="77777777" w:rsidR="00BD1E14" w:rsidRPr="00BD1E14" w:rsidRDefault="00BD1E14" w:rsidP="00BD1E14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</w:pPr>
                          </w:p>
                          <w:p w14:paraId="5814222C" w14:textId="77777777" w:rsidR="00BD1E14" w:rsidRPr="00BD1E14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  <w:r w:rsidRPr="00BD1E14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t xml:space="preserve">Faculty of International </w:t>
                            </w:r>
                            <w:r w:rsidR="00C9352E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br/>
                            </w:r>
                            <w:r w:rsidRPr="00BD1E14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t xml:space="preserve">and Political Studies </w:t>
                            </w:r>
                            <w:r w:rsidR="00C9352E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br/>
                            </w:r>
                            <w:r w:rsidRPr="00BD1E14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t xml:space="preserve">of the Jagiellonian University </w:t>
                            </w:r>
                            <w:r w:rsidR="00C9352E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br/>
                            </w:r>
                            <w:r w:rsidRPr="00BD1E14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t>in Krakow</w:t>
                            </w:r>
                          </w:p>
                          <w:p w14:paraId="176FD5CB" w14:textId="77777777" w:rsidR="00BD1E14" w:rsidRPr="00BD1E14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38697E20" w14:textId="77777777" w:rsidR="00BD1E14" w:rsidRPr="00BD1E14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2186000" w14:textId="77777777" w:rsidR="00BD1E14" w:rsidRPr="00BD1E14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Cs/>
                                <w:color w:val="1F497D"/>
                                <w:lang w:val="en-US"/>
                              </w:rPr>
                            </w:pPr>
                            <w:r w:rsidRPr="00BD1E14">
                              <w:rPr>
                                <w:rFonts w:asciiTheme="minorHAnsi" w:hAnsiTheme="minorHAnsi"/>
                                <w:bCs/>
                                <w:color w:val="1F497D"/>
                                <w:lang w:val="en-US"/>
                              </w:rPr>
                              <w:t>Centre for International Studies and Development</w:t>
                            </w:r>
                          </w:p>
                          <w:p w14:paraId="3C27B9B1" w14:textId="77777777" w:rsidR="00BD1E14" w:rsidRPr="00BD1E14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B0B7F09" w14:textId="77777777" w:rsidR="00BD1E14" w:rsidRPr="00C9352E" w:rsidRDefault="00C9352E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  <w:r w:rsidRPr="00C9352E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t>isad.uj.edu.pl</w:t>
                            </w:r>
                          </w:p>
                          <w:p w14:paraId="63155DE6" w14:textId="77777777" w:rsidR="00BD1E14" w:rsidRPr="00BD1E14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  <w:r w:rsidRPr="00BD1E14"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  <w:t>e-mail: isad@uj.edu.pl</w:t>
                            </w:r>
                          </w:p>
                          <w:p w14:paraId="45C03465" w14:textId="77777777" w:rsidR="00BD1E14" w:rsidRPr="00BD1E14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79A6D97C" w14:textId="465CC24D" w:rsidR="00BD1E14" w:rsidRPr="00C9352E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1F497D"/>
                                <w:lang w:val="en-US"/>
                              </w:rPr>
                            </w:pPr>
                            <w:r w:rsidRPr="00C9352E">
                              <w:rPr>
                                <w:rFonts w:asciiTheme="minorHAnsi" w:hAnsiTheme="minorHAnsi"/>
                                <w:color w:val="1F497D"/>
                                <w:lang w:val="en-US"/>
                              </w:rPr>
                              <w:t>phone number:</w:t>
                            </w:r>
                            <w:r w:rsidRPr="00C9352E">
                              <w:rPr>
                                <w:rFonts w:asciiTheme="minorHAnsi" w:hAnsiTheme="minorHAnsi"/>
                                <w:b/>
                                <w:color w:val="1F497D"/>
                                <w:lang w:val="en-US"/>
                              </w:rPr>
                              <w:t xml:space="preserve"> </w:t>
                            </w:r>
                            <w:r w:rsidRPr="00C9352E">
                              <w:rPr>
                                <w:rFonts w:asciiTheme="minorHAnsi" w:hAnsiTheme="minorHAnsi"/>
                                <w:b/>
                                <w:color w:val="1F497D"/>
                                <w:lang w:val="en-US"/>
                              </w:rPr>
                              <w:br/>
                            </w:r>
                            <w:r w:rsidRPr="00C9352E">
                              <w:rPr>
                                <w:rFonts w:asciiTheme="minorHAnsi" w:hAnsiTheme="minorHAnsi"/>
                                <w:color w:val="1F497D"/>
                                <w:lang w:val="en-US"/>
                              </w:rPr>
                              <w:t>+48 12</w:t>
                            </w:r>
                            <w:r w:rsidR="00B40347">
                              <w:rPr>
                                <w:rFonts w:asciiTheme="minorHAnsi" w:hAnsiTheme="minorHAnsi"/>
                                <w:color w:val="1F497D"/>
                                <w:lang w:val="en-US"/>
                              </w:rPr>
                              <w:t> 663 2590</w:t>
                            </w:r>
                          </w:p>
                          <w:p w14:paraId="10F25F3D" w14:textId="77777777" w:rsidR="00BD1E14" w:rsidRPr="00C9352E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1F497D"/>
                                <w:lang w:val="en-US"/>
                              </w:rPr>
                            </w:pPr>
                            <w:r w:rsidRPr="00C9352E">
                              <w:rPr>
                                <w:rFonts w:asciiTheme="minorHAnsi" w:hAnsiTheme="minorHAnsi"/>
                                <w:color w:val="1F497D"/>
                                <w:lang w:val="en-US"/>
                              </w:rPr>
                              <w:t>+48 519 068 330</w:t>
                            </w:r>
                          </w:p>
                          <w:p w14:paraId="3D3C5DEF" w14:textId="77777777" w:rsidR="00BD1E14" w:rsidRPr="00C9352E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color w:val="1F497D"/>
                                <w:lang w:val="en-US"/>
                              </w:rPr>
                            </w:pPr>
                          </w:p>
                          <w:p w14:paraId="4FEC6B32" w14:textId="77777777" w:rsidR="00BD1E14" w:rsidRPr="00C9352E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color w:val="1F497D"/>
                                <w:lang w:val="en-US"/>
                              </w:rPr>
                            </w:pPr>
                          </w:p>
                          <w:p w14:paraId="3BD9410B" w14:textId="16872D64" w:rsidR="00BD1E14" w:rsidRPr="00C9352E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color w:val="1F497D"/>
                                <w:lang w:val="en-US"/>
                              </w:rPr>
                            </w:pPr>
                            <w:r w:rsidRPr="00C9352E">
                              <w:rPr>
                                <w:rFonts w:asciiTheme="minorHAnsi" w:hAnsiTheme="minorHAnsi"/>
                                <w:color w:val="1F497D"/>
                                <w:lang w:val="en-US"/>
                              </w:rPr>
                              <w:t>Address:</w:t>
                            </w:r>
                            <w:r w:rsidRPr="00C9352E">
                              <w:rPr>
                                <w:rFonts w:asciiTheme="minorHAnsi" w:hAnsiTheme="minorHAnsi"/>
                                <w:b/>
                                <w:color w:val="1F497D"/>
                                <w:lang w:val="en-US"/>
                              </w:rPr>
                              <w:br/>
                            </w:r>
                            <w:r w:rsidR="00B40347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 w:rsidR="00EB0A68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>Władysława</w:t>
                            </w:r>
                            <w:proofErr w:type="spellEnd"/>
                            <w:r w:rsidR="00EB0A68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40347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>Reymonta</w:t>
                            </w:r>
                            <w:proofErr w:type="spellEnd"/>
                            <w:r w:rsidRPr="00C9352E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 xml:space="preserve"> Street, </w:t>
                            </w:r>
                            <w:r w:rsidRPr="00C9352E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br/>
                              <w:t>3</w:t>
                            </w:r>
                            <w:r w:rsidR="00B40347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>0</w:t>
                            </w:r>
                            <w:r w:rsidRPr="00C9352E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>-0</w:t>
                            </w:r>
                            <w:r w:rsidR="00B40347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>59</w:t>
                            </w:r>
                            <w:r w:rsidRPr="00C9352E">
                              <w:rPr>
                                <w:rFonts w:asciiTheme="minorHAnsi" w:hAnsiTheme="minorHAnsi"/>
                                <w:color w:val="1F497D"/>
                                <w:shd w:val="clear" w:color="auto" w:fill="FFFFFF"/>
                                <w:lang w:val="en-US"/>
                              </w:rPr>
                              <w:t xml:space="preserve"> Krakow, Poland</w:t>
                            </w:r>
                          </w:p>
                          <w:p w14:paraId="18A121B5" w14:textId="77777777" w:rsidR="00BD1E14" w:rsidRPr="00C9352E" w:rsidRDefault="00BD1E14" w:rsidP="00BD1E1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1F497D"/>
                                <w:lang w:val="en-US"/>
                              </w:rPr>
                            </w:pPr>
                          </w:p>
                          <w:p w14:paraId="529C591C" w14:textId="77777777" w:rsidR="00BD1E14" w:rsidRPr="00BD1E14" w:rsidRDefault="00BD1E14" w:rsidP="00BD1E14">
                            <w:pPr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53136222" w14:textId="77777777" w:rsidR="00BD1E14" w:rsidRPr="00BD1E14" w:rsidRDefault="00BD1E14" w:rsidP="00BD1E14">
                            <w:pPr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29A89FD3" w14:textId="77777777" w:rsidR="00BD1E14" w:rsidRPr="00BD1E14" w:rsidRDefault="00BD1E14" w:rsidP="00BD1E14">
                            <w:pPr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45082397" w14:textId="77777777" w:rsidR="00BD1E14" w:rsidRPr="00BD1E14" w:rsidRDefault="00BD1E14" w:rsidP="00BD1E14">
                            <w:pPr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644A2BB3" w14:textId="77777777" w:rsidR="00BD1E14" w:rsidRPr="00BD1E14" w:rsidRDefault="00BD1E14" w:rsidP="00BD1E14">
                            <w:pPr>
                              <w:rPr>
                                <w:rFonts w:asciiTheme="minorHAnsi" w:hAnsi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0C7B55AF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92E460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85033DC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E23181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91C648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707645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762528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7C658B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506290" w14:textId="77777777" w:rsidR="00BD1E14" w:rsidRPr="00BD1E14" w:rsidRDefault="00BD1E14" w:rsidP="00BD1E1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2F3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2.45pt;margin-top:40.9pt;width:146.25pt;height:80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" stroked="f">
                <v:textbox>
                  <w:txbxContent>
                    <w:p w14:paraId="6C06E1DE" w14:textId="77777777" w:rsidR="00BD1E14" w:rsidRDefault="00BD1E14" w:rsidP="00BD1E14">
                      <w:pPr>
                        <w:spacing w:line="480" w:lineRule="auto"/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</w:p>
                    <w:p w14:paraId="5F13E108" w14:textId="77777777" w:rsidR="00BD1E14" w:rsidRDefault="00BD1E14" w:rsidP="00BD1E14">
                      <w:pPr>
                        <w:spacing w:line="480" w:lineRule="auto"/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</w:p>
                    <w:p w14:paraId="18ACD297" w14:textId="77777777" w:rsidR="00BD1E14" w:rsidRDefault="00BD1E14" w:rsidP="00BD1E14">
                      <w:pPr>
                        <w:spacing w:line="480" w:lineRule="auto"/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</w:p>
                    <w:p w14:paraId="3917A6CD" w14:textId="77777777" w:rsidR="00BD1E14" w:rsidRDefault="00BD1E14" w:rsidP="00BD1E14">
                      <w:pPr>
                        <w:spacing w:line="480" w:lineRule="auto"/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</w:p>
                    <w:p w14:paraId="5B66C5F0" w14:textId="77777777" w:rsidR="00BD1E14" w:rsidRDefault="00BD1E14" w:rsidP="00BD1E14">
                      <w:pPr>
                        <w:spacing w:line="480" w:lineRule="auto"/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</w:p>
                    <w:p w14:paraId="10C45C43" w14:textId="77777777" w:rsidR="00BD1E14" w:rsidRPr="00BD1E14" w:rsidRDefault="00BD1E14" w:rsidP="00BD1E14">
                      <w:pPr>
                        <w:spacing w:line="480" w:lineRule="auto"/>
                        <w:rPr>
                          <w:rFonts w:asciiTheme="minorHAnsi" w:hAnsiTheme="minorHAnsi"/>
                          <w:color w:val="1F497D" w:themeColor="text2"/>
                        </w:rPr>
                      </w:pPr>
                    </w:p>
                    <w:p w14:paraId="5814222C" w14:textId="77777777" w:rsidR="00BD1E14" w:rsidRPr="00BD1E14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  <w:r w:rsidRPr="00BD1E14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t xml:space="preserve">Faculty of International </w:t>
                      </w:r>
                      <w:r w:rsidR="00C9352E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br/>
                      </w:r>
                      <w:r w:rsidRPr="00BD1E14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t xml:space="preserve">and Political Studies </w:t>
                      </w:r>
                      <w:r w:rsidR="00C9352E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br/>
                      </w:r>
                      <w:r w:rsidRPr="00BD1E14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t xml:space="preserve">of the Jagiellonian University </w:t>
                      </w:r>
                      <w:r w:rsidR="00C9352E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br/>
                      </w:r>
                      <w:r w:rsidRPr="00BD1E14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t>in Krakow</w:t>
                      </w:r>
                    </w:p>
                    <w:p w14:paraId="176FD5CB" w14:textId="77777777" w:rsidR="00BD1E14" w:rsidRPr="00BD1E14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</w:p>
                    <w:p w14:paraId="38697E20" w14:textId="77777777" w:rsidR="00BD1E14" w:rsidRPr="00BD1E14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</w:p>
                    <w:p w14:paraId="42186000" w14:textId="77777777" w:rsidR="00BD1E14" w:rsidRPr="00BD1E14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bCs/>
                          <w:color w:val="1F497D"/>
                          <w:lang w:val="en-US"/>
                        </w:rPr>
                      </w:pPr>
                      <w:r w:rsidRPr="00BD1E14">
                        <w:rPr>
                          <w:rFonts w:asciiTheme="minorHAnsi" w:hAnsiTheme="minorHAnsi"/>
                          <w:bCs/>
                          <w:color w:val="1F497D"/>
                          <w:lang w:val="en-US"/>
                        </w:rPr>
                        <w:t>Centre for International Studies and Development</w:t>
                      </w:r>
                    </w:p>
                    <w:p w14:paraId="3C27B9B1" w14:textId="77777777" w:rsidR="00BD1E14" w:rsidRPr="00BD1E14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5B0B7F09" w14:textId="77777777" w:rsidR="00BD1E14" w:rsidRPr="00C9352E" w:rsidRDefault="00C9352E" w:rsidP="00BD1E14">
                      <w:pPr>
                        <w:spacing w:line="360" w:lineRule="auto"/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  <w:r w:rsidRPr="00C9352E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t>isad.uj.edu.pl</w:t>
                      </w:r>
                    </w:p>
                    <w:p w14:paraId="63155DE6" w14:textId="77777777" w:rsidR="00BD1E14" w:rsidRPr="00BD1E14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  <w:r w:rsidRPr="00BD1E14"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  <w:t>e-mail: isad@uj.edu.pl</w:t>
                      </w:r>
                    </w:p>
                    <w:p w14:paraId="45C03465" w14:textId="77777777" w:rsidR="00BD1E14" w:rsidRPr="00BD1E14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color w:val="1F497D" w:themeColor="text2"/>
                          <w:lang w:val="en-US"/>
                        </w:rPr>
                      </w:pPr>
                    </w:p>
                    <w:p w14:paraId="79A6D97C" w14:textId="465CC24D" w:rsidR="00BD1E14" w:rsidRPr="00C9352E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color w:val="1F497D"/>
                          <w:lang w:val="en-US"/>
                        </w:rPr>
                      </w:pPr>
                      <w:r w:rsidRPr="00C9352E">
                        <w:rPr>
                          <w:rFonts w:asciiTheme="minorHAnsi" w:hAnsiTheme="minorHAnsi"/>
                          <w:color w:val="1F497D"/>
                          <w:lang w:val="en-US"/>
                        </w:rPr>
                        <w:t>phone number:</w:t>
                      </w:r>
                      <w:r w:rsidRPr="00C9352E">
                        <w:rPr>
                          <w:rFonts w:asciiTheme="minorHAnsi" w:hAnsiTheme="minorHAnsi"/>
                          <w:b/>
                          <w:color w:val="1F497D"/>
                          <w:lang w:val="en-US"/>
                        </w:rPr>
                        <w:t xml:space="preserve"> </w:t>
                      </w:r>
                      <w:r w:rsidRPr="00C9352E">
                        <w:rPr>
                          <w:rFonts w:asciiTheme="minorHAnsi" w:hAnsiTheme="minorHAnsi"/>
                          <w:b/>
                          <w:color w:val="1F497D"/>
                          <w:lang w:val="en-US"/>
                        </w:rPr>
                        <w:br/>
                      </w:r>
                      <w:r w:rsidRPr="00C9352E">
                        <w:rPr>
                          <w:rFonts w:asciiTheme="minorHAnsi" w:hAnsiTheme="minorHAnsi"/>
                          <w:color w:val="1F497D"/>
                          <w:lang w:val="en-US"/>
                        </w:rPr>
                        <w:t>+48 12</w:t>
                      </w:r>
                      <w:r w:rsidR="00B40347">
                        <w:rPr>
                          <w:rFonts w:asciiTheme="minorHAnsi" w:hAnsiTheme="minorHAnsi"/>
                          <w:color w:val="1F497D"/>
                          <w:lang w:val="en-US"/>
                        </w:rPr>
                        <w:t> 663 2590</w:t>
                      </w:r>
                    </w:p>
                    <w:p w14:paraId="10F25F3D" w14:textId="77777777" w:rsidR="00BD1E14" w:rsidRPr="00C9352E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color w:val="1F497D"/>
                          <w:lang w:val="en-US"/>
                        </w:rPr>
                      </w:pPr>
                      <w:r w:rsidRPr="00C9352E">
                        <w:rPr>
                          <w:rFonts w:asciiTheme="minorHAnsi" w:hAnsiTheme="minorHAnsi"/>
                          <w:color w:val="1F497D"/>
                          <w:lang w:val="en-US"/>
                        </w:rPr>
                        <w:t>+48 519 068 330</w:t>
                      </w:r>
                    </w:p>
                    <w:p w14:paraId="3D3C5DEF" w14:textId="77777777" w:rsidR="00BD1E14" w:rsidRPr="00C9352E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color w:val="1F497D"/>
                          <w:lang w:val="en-US"/>
                        </w:rPr>
                      </w:pPr>
                    </w:p>
                    <w:p w14:paraId="4FEC6B32" w14:textId="77777777" w:rsidR="00BD1E14" w:rsidRPr="00C9352E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color w:val="1F497D"/>
                          <w:lang w:val="en-US"/>
                        </w:rPr>
                      </w:pPr>
                    </w:p>
                    <w:p w14:paraId="3BD9410B" w14:textId="16872D64" w:rsidR="00BD1E14" w:rsidRPr="00C9352E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color w:val="1F497D"/>
                          <w:lang w:val="en-US"/>
                        </w:rPr>
                      </w:pPr>
                      <w:r w:rsidRPr="00C9352E">
                        <w:rPr>
                          <w:rFonts w:asciiTheme="minorHAnsi" w:hAnsiTheme="minorHAnsi"/>
                          <w:color w:val="1F497D"/>
                          <w:lang w:val="en-US"/>
                        </w:rPr>
                        <w:t>Address:</w:t>
                      </w:r>
                      <w:r w:rsidRPr="00C9352E">
                        <w:rPr>
                          <w:rFonts w:asciiTheme="minorHAnsi" w:hAnsiTheme="minorHAnsi"/>
                          <w:b/>
                          <w:color w:val="1F497D"/>
                          <w:lang w:val="en-US"/>
                        </w:rPr>
                        <w:br/>
                      </w:r>
                      <w:r w:rsidR="00B40347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t xml:space="preserve">4 </w:t>
                      </w:r>
                      <w:r w:rsidR="00EB0A68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t xml:space="preserve">Władysława </w:t>
                      </w:r>
                      <w:r w:rsidR="00B40347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t>Reymonta</w:t>
                      </w:r>
                      <w:r w:rsidRPr="00C9352E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t xml:space="preserve"> Street, </w:t>
                      </w:r>
                      <w:r w:rsidRPr="00C9352E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br/>
                        <w:t>3</w:t>
                      </w:r>
                      <w:r w:rsidR="00B40347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t>0</w:t>
                      </w:r>
                      <w:r w:rsidRPr="00C9352E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t>-0</w:t>
                      </w:r>
                      <w:r w:rsidR="00B40347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t>59</w:t>
                      </w:r>
                      <w:r w:rsidRPr="00C9352E">
                        <w:rPr>
                          <w:rFonts w:asciiTheme="minorHAnsi" w:hAnsiTheme="minorHAnsi"/>
                          <w:color w:val="1F497D"/>
                          <w:shd w:val="clear" w:color="auto" w:fill="FFFFFF"/>
                          <w:lang w:val="en-US"/>
                        </w:rPr>
                        <w:t xml:space="preserve"> Krakow, Poland</w:t>
                      </w:r>
                    </w:p>
                    <w:p w14:paraId="18A121B5" w14:textId="77777777" w:rsidR="00BD1E14" w:rsidRPr="00C9352E" w:rsidRDefault="00BD1E14" w:rsidP="00BD1E14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color w:val="1F497D"/>
                          <w:lang w:val="en-US"/>
                        </w:rPr>
                      </w:pPr>
                    </w:p>
                    <w:p w14:paraId="529C591C" w14:textId="77777777" w:rsidR="00BD1E14" w:rsidRPr="00BD1E14" w:rsidRDefault="00BD1E14" w:rsidP="00BD1E14">
                      <w:pPr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</w:p>
                    <w:p w14:paraId="53136222" w14:textId="77777777" w:rsidR="00BD1E14" w:rsidRPr="00BD1E14" w:rsidRDefault="00BD1E14" w:rsidP="00BD1E14">
                      <w:pPr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</w:p>
                    <w:p w14:paraId="29A89FD3" w14:textId="77777777" w:rsidR="00BD1E14" w:rsidRPr="00BD1E14" w:rsidRDefault="00BD1E14" w:rsidP="00BD1E14">
                      <w:pPr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</w:p>
                    <w:p w14:paraId="45082397" w14:textId="77777777" w:rsidR="00BD1E14" w:rsidRPr="00BD1E14" w:rsidRDefault="00BD1E14" w:rsidP="00BD1E14">
                      <w:pPr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</w:p>
                    <w:p w14:paraId="644A2BB3" w14:textId="77777777" w:rsidR="00BD1E14" w:rsidRPr="00BD1E14" w:rsidRDefault="00BD1E14" w:rsidP="00BD1E14">
                      <w:pPr>
                        <w:rPr>
                          <w:rFonts w:asciiTheme="minorHAnsi" w:hAnsiTheme="minorHAnsi"/>
                          <w:color w:val="1F497D" w:themeColor="text2"/>
                          <w:lang w:val="en-US"/>
                        </w:rPr>
                      </w:pPr>
                    </w:p>
                    <w:p w14:paraId="0C7B55AF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  <w:p w14:paraId="7292E460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  <w:p w14:paraId="085033DC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  <w:p w14:paraId="07E23181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  <w:p w14:paraId="0B91C648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  <w:p w14:paraId="72707645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  <w:p w14:paraId="5F762528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  <w:p w14:paraId="527C658B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  <w:p w14:paraId="09506290" w14:textId="77777777" w:rsidR="00BD1E14" w:rsidRPr="00BD1E14" w:rsidRDefault="00BD1E14" w:rsidP="00BD1E1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BC63860" w14:textId="77777777" w:rsidR="00BD1E14" w:rsidRPr="00CB15FC" w:rsidRDefault="00BD1E14" w:rsidP="00BD1E14">
      <w:pPr>
        <w:jc w:val="right"/>
        <w:rPr>
          <w:sz w:val="24"/>
          <w:szCs w:val="24"/>
          <w:lang w:val="en-US"/>
        </w:rPr>
      </w:pPr>
    </w:p>
    <w:p w14:paraId="4BDB7D3F" w14:textId="3E60BCA5" w:rsidR="0063500F" w:rsidRPr="00CB15FC" w:rsidRDefault="0063500F" w:rsidP="00BD1E14">
      <w:pPr>
        <w:pStyle w:val="Default"/>
        <w:ind w:left="1701"/>
      </w:pPr>
    </w:p>
    <w:p w14:paraId="1A03D690" w14:textId="204B1680" w:rsidR="0063500F" w:rsidRPr="00CB15FC" w:rsidRDefault="0063500F" w:rsidP="00BD1E14">
      <w:pPr>
        <w:pStyle w:val="Default"/>
        <w:ind w:left="1701"/>
      </w:pPr>
    </w:p>
    <w:p w14:paraId="312205C3" w14:textId="0143E9E7" w:rsidR="0063500F" w:rsidRPr="00CB15FC" w:rsidRDefault="0063500F" w:rsidP="00331261">
      <w:pPr>
        <w:pStyle w:val="Default"/>
        <w:jc w:val="both"/>
      </w:pPr>
    </w:p>
    <w:p w14:paraId="2570F127" w14:textId="080F4519" w:rsidR="0063500F" w:rsidRPr="00CB15FC" w:rsidRDefault="0063500F" w:rsidP="00CB15FC">
      <w:pPr>
        <w:pStyle w:val="Default"/>
        <w:spacing w:line="360" w:lineRule="auto"/>
        <w:ind w:left="1701"/>
      </w:pPr>
    </w:p>
    <w:p w14:paraId="02D83DA7" w14:textId="77777777" w:rsidR="0063500F" w:rsidRPr="00CB15FC" w:rsidRDefault="0063500F" w:rsidP="00CB15FC">
      <w:pPr>
        <w:pStyle w:val="Default"/>
        <w:spacing w:line="360" w:lineRule="auto"/>
      </w:pPr>
    </w:p>
    <w:p w14:paraId="255CB2C0" w14:textId="70D8FDBB" w:rsidR="005C6A92" w:rsidRPr="008E468B" w:rsidRDefault="0063500F" w:rsidP="00134F17">
      <w:pPr>
        <w:pStyle w:val="Default"/>
        <w:spacing w:line="360" w:lineRule="auto"/>
        <w:jc w:val="both"/>
      </w:pPr>
      <w:r w:rsidRPr="00CB15FC">
        <w:t>I</w:t>
      </w:r>
      <w:r w:rsidR="00387E28">
        <w:t xml:space="preserve"> </w:t>
      </w:r>
      <w:r w:rsidR="00387E28" w:rsidRPr="00387E28">
        <w:t xml:space="preserve">hereby confirm that (name and surname) a student of ISAD - International Security and Development, MA </w:t>
      </w:r>
      <w:proofErr w:type="spellStart"/>
      <w:r w:rsidR="00387E28" w:rsidRPr="00387E28">
        <w:t>programme</w:t>
      </w:r>
      <w:proofErr w:type="spellEnd"/>
      <w:r w:rsidR="00387E28" w:rsidRPr="00387E28">
        <w:t xml:space="preserve"> is obliged to participate in the internship of no less than 60 hours. According to study </w:t>
      </w:r>
      <w:proofErr w:type="spellStart"/>
      <w:r w:rsidR="00387E28" w:rsidRPr="00387E28">
        <w:t>programme</w:t>
      </w:r>
      <w:proofErr w:type="spellEnd"/>
      <w:r w:rsidR="00387E28" w:rsidRPr="00387E28">
        <w:t xml:space="preserve"> the </w:t>
      </w:r>
      <w:r w:rsidR="00387E28">
        <w:t>i</w:t>
      </w:r>
      <w:r w:rsidR="00387E28" w:rsidRPr="00387E28">
        <w:t>nternship is integral and mandatory part of</w:t>
      </w:r>
      <w:r w:rsidR="008E468B">
        <w:t xml:space="preserve"> it</w:t>
      </w:r>
      <w:r w:rsidR="00387E28">
        <w:t>.</w:t>
      </w:r>
      <w:r w:rsidR="005C6A92" w:rsidRPr="00CB15FC">
        <w:rPr>
          <w:i/>
          <w:iCs/>
        </w:rPr>
        <w:t xml:space="preserve"> </w:t>
      </w:r>
    </w:p>
    <w:p w14:paraId="61328D17" w14:textId="068BAD89" w:rsidR="00CB15FC" w:rsidRPr="00CB15FC" w:rsidRDefault="00CB15FC" w:rsidP="00CB15FC">
      <w:pPr>
        <w:pStyle w:val="Default"/>
        <w:spacing w:line="360" w:lineRule="auto"/>
        <w:ind w:firstLine="708"/>
        <w:jc w:val="both"/>
      </w:pPr>
    </w:p>
    <w:p w14:paraId="378D0902" w14:textId="77777777" w:rsidR="00CB15FC" w:rsidRPr="00CB15FC" w:rsidRDefault="00CB15FC" w:rsidP="00CB15FC">
      <w:pPr>
        <w:pStyle w:val="Default"/>
        <w:spacing w:line="360" w:lineRule="auto"/>
        <w:ind w:firstLine="708"/>
        <w:jc w:val="both"/>
      </w:pPr>
    </w:p>
    <w:p w14:paraId="6D06F2F1" w14:textId="77777777" w:rsidR="00CB15FC" w:rsidRPr="00CB15FC" w:rsidRDefault="00CB15FC" w:rsidP="0063500F">
      <w:pPr>
        <w:pStyle w:val="Default"/>
        <w:spacing w:line="360" w:lineRule="auto"/>
        <w:ind w:firstLine="708"/>
        <w:rPr>
          <w:i/>
          <w:iCs/>
        </w:rPr>
      </w:pPr>
    </w:p>
    <w:p w14:paraId="7A7DB602" w14:textId="43BC6DA0" w:rsidR="0063500F" w:rsidRPr="00CB15FC" w:rsidRDefault="0063500F" w:rsidP="0063500F">
      <w:pPr>
        <w:pStyle w:val="Default"/>
        <w:ind w:left="1701"/>
      </w:pPr>
    </w:p>
    <w:p w14:paraId="2EC6798E" w14:textId="77777777" w:rsidR="0063500F" w:rsidRPr="00CB15FC" w:rsidRDefault="0063500F" w:rsidP="0063500F">
      <w:pPr>
        <w:pStyle w:val="Default"/>
        <w:ind w:left="1701"/>
      </w:pPr>
    </w:p>
    <w:p w14:paraId="6D47813D" w14:textId="69DD367A" w:rsidR="0063500F" w:rsidRPr="00CB15FC" w:rsidRDefault="00387E28" w:rsidP="00387E28">
      <w:pPr>
        <w:pStyle w:val="Default"/>
        <w:ind w:left="1701"/>
        <w:jc w:val="right"/>
      </w:pPr>
      <w:r>
        <w:t>Stamp and signature</w:t>
      </w:r>
    </w:p>
    <w:p w14:paraId="0F443C8A" w14:textId="667FE40C" w:rsidR="0063500F" w:rsidRPr="00387E28" w:rsidRDefault="0063500F" w:rsidP="00387E28">
      <w:pPr>
        <w:pStyle w:val="Default"/>
        <w:ind w:left="1701"/>
        <w:jc w:val="right"/>
      </w:pPr>
    </w:p>
    <w:sectPr w:rsidR="0063500F" w:rsidRPr="00387E28" w:rsidSect="00BD1E1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14"/>
    <w:rsid w:val="00134F17"/>
    <w:rsid w:val="00331261"/>
    <w:rsid w:val="00347ED6"/>
    <w:rsid w:val="00387E28"/>
    <w:rsid w:val="005C6A92"/>
    <w:rsid w:val="0063500F"/>
    <w:rsid w:val="007F58E3"/>
    <w:rsid w:val="00830EF4"/>
    <w:rsid w:val="008E468B"/>
    <w:rsid w:val="0097161F"/>
    <w:rsid w:val="009F2B69"/>
    <w:rsid w:val="00A908EC"/>
    <w:rsid w:val="00B40347"/>
    <w:rsid w:val="00BD1E14"/>
    <w:rsid w:val="00C9352E"/>
    <w:rsid w:val="00CB15FC"/>
    <w:rsid w:val="00EB0A68"/>
    <w:rsid w:val="55F68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EAC6"/>
  <w15:docId w15:val="{DECF5C93-800E-4D4E-BDB4-9D74FFE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E1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CB15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5FC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CB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0289-1339-4128-8B91-9EE11917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Paulina Chodoń</cp:lastModifiedBy>
  <cp:revision>5</cp:revision>
  <cp:lastPrinted>2022-02-01T10:58:00Z</cp:lastPrinted>
  <dcterms:created xsi:type="dcterms:W3CDTF">2022-02-01T10:53:00Z</dcterms:created>
  <dcterms:modified xsi:type="dcterms:W3CDTF">2022-02-01T11:02:00Z</dcterms:modified>
</cp:coreProperties>
</file>